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70C" w:rsidRPr="007206D7" w:rsidRDefault="007206D7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206D7">
        <w:rPr>
          <w:rFonts w:ascii="Times New Roman" w:hAnsi="Times New Roman" w:cs="Times New Roman"/>
          <w:b/>
          <w:sz w:val="28"/>
          <w:szCs w:val="28"/>
        </w:rPr>
        <w:t xml:space="preserve">Практические задания. </w:t>
      </w:r>
    </w:p>
    <w:bookmarkEnd w:id="0"/>
    <w:p w:rsidR="007206D7" w:rsidRPr="007206D7" w:rsidRDefault="007206D7" w:rsidP="007206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206D7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7206D7">
        <w:rPr>
          <w:rFonts w:ascii="Times New Roman" w:hAnsi="Times New Roman" w:cs="Times New Roman"/>
          <w:sz w:val="28"/>
          <w:szCs w:val="28"/>
          <w:lang w:val="kk-KZ"/>
        </w:rPr>
        <w:t>Дифракционная решетка, постоянная которой равна 0,004 мм, освещается светом с длиной волня 687 нм. Под каким углом к решетке нужно проводить набюдение, чтобы видеть изображение спектра второго порядка?</w:t>
      </w:r>
    </w:p>
    <w:p w:rsidR="007206D7" w:rsidRPr="007206D7" w:rsidRDefault="007206D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206D7" w:rsidRPr="007206D7" w:rsidRDefault="007206D7" w:rsidP="007206D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7206D7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7206D7">
        <w:rPr>
          <w:rFonts w:ascii="Times New Roman" w:eastAsia="Calibri" w:hAnsi="Times New Roman" w:cs="Times New Roman"/>
          <w:sz w:val="28"/>
          <w:szCs w:val="28"/>
          <w:lang w:val="kk-KZ"/>
        </w:rPr>
        <w:t>Если при освещении светом с длиной волны 656 нм пятый спектр виден под углом</w:t>
      </w:r>
      <w:r w:rsidRPr="007206D7">
        <w:rPr>
          <w:rFonts w:ascii="Times New Roman" w:eastAsia="Calibri" w:hAnsi="Times New Roman" w:cs="Times New Roman"/>
          <w:sz w:val="28"/>
          <w:szCs w:val="28"/>
        </w:rPr>
        <w:t xml:space="preserve"> 1</w:t>
      </w:r>
      <w:r w:rsidRPr="007206D7">
        <w:rPr>
          <w:rFonts w:ascii="Times New Roman" w:eastAsia="Calibri" w:hAnsi="Times New Roman" w:cs="Times New Roman"/>
          <w:sz w:val="28"/>
          <w:szCs w:val="28"/>
          <w:lang w:val="kk-KZ"/>
        </w:rPr>
        <w:t>5°, то какое значение имеет постоянная дифракционной решетки?</w:t>
      </w:r>
    </w:p>
    <w:p w:rsidR="007206D7" w:rsidRPr="007206D7" w:rsidRDefault="007206D7" w:rsidP="007206D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7206D7" w:rsidRPr="007206D7" w:rsidRDefault="007206D7" w:rsidP="007206D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7206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3. </w:t>
      </w:r>
      <w:r w:rsidRPr="007206D7">
        <w:rPr>
          <w:rFonts w:ascii="Times New Roman" w:eastAsia="Calibri" w:hAnsi="Times New Roman" w:cs="Times New Roman"/>
          <w:sz w:val="28"/>
          <w:szCs w:val="28"/>
          <w:lang w:val="kk-KZ"/>
        </w:rPr>
        <w:t>Максимум или минимум интенсивности света будет расположен на экране в центре картины дифракции, если на экране с круглым отверстием радиуса 1,5 мм перпендикулярно к поверхности падает пучок монохроматического света с длиной волны 0,5 мкм. Точка наблюдения лежит на оси отверстия на расстоянии 1,5 м от него.</w:t>
      </w:r>
    </w:p>
    <w:p w:rsidR="007206D7" w:rsidRPr="007206D7" w:rsidRDefault="007206D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206D7" w:rsidRPr="007206D7" w:rsidRDefault="007206D7">
      <w:pPr>
        <w:rPr>
          <w:rFonts w:ascii="Times New Roman" w:hAnsi="Times New Roman" w:cs="Times New Roman"/>
          <w:sz w:val="28"/>
          <w:szCs w:val="28"/>
        </w:rPr>
      </w:pPr>
    </w:p>
    <w:sectPr w:rsidR="007206D7" w:rsidRPr="00720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6D7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206D7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2020-11-03T20:43:00Z</dcterms:created>
  <dcterms:modified xsi:type="dcterms:W3CDTF">2020-11-03T20:45:00Z</dcterms:modified>
</cp:coreProperties>
</file>